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8661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>№ 2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>
        <w:rPr>
          <w:rFonts w:ascii="GHEA Grapalat" w:hAnsi="GHEA Grapalat"/>
          <w:b w:val="0"/>
          <w:sz w:val="22"/>
          <w:szCs w:val="22"/>
          <w:lang w:val="hy-AM"/>
        </w:rPr>
        <w:t>22</w:t>
      </w:r>
      <w:r w:rsidR="00FE253F" w:rsidRPr="0092232C">
        <w:rPr>
          <w:rFonts w:ascii="GHEA Grapalat" w:hAnsi="GHEA Grapalat"/>
          <w:b w:val="0"/>
          <w:sz w:val="22"/>
          <w:szCs w:val="22"/>
        </w:rPr>
        <w:t xml:space="preserve"> </w:t>
      </w:r>
      <w:r w:rsidR="00EF382E">
        <w:rPr>
          <w:rFonts w:ascii="GHEA Grapalat" w:hAnsi="GHEA Grapalat"/>
          <w:b w:val="0"/>
          <w:sz w:val="22"/>
          <w:szCs w:val="22"/>
        </w:rPr>
        <w:t>апрел</w:t>
      </w:r>
      <w:r w:rsidR="00FE253F" w:rsidRPr="00FE253F">
        <w:rPr>
          <w:rFonts w:ascii="GHEA Grapalat" w:hAnsi="GHEA Grapalat"/>
          <w:b w:val="0"/>
          <w:sz w:val="22"/>
          <w:szCs w:val="22"/>
          <w:lang w:val="hy-AM"/>
        </w:rPr>
        <w:t>я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 w:rsidR="00EF382E"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C32681">
        <w:rPr>
          <w:rFonts w:ascii="GHEA Grapalat" w:hAnsi="GHEA Grapalat"/>
          <w:sz w:val="22"/>
          <w:szCs w:val="22"/>
          <w:lang w:val="hy-AM"/>
        </w:rPr>
        <w:t>AP</w:t>
      </w:r>
      <w:r w:rsidR="005870A8">
        <w:rPr>
          <w:rFonts w:ascii="GHEA Grapalat" w:hAnsi="GHEA Grapalat"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E8661A">
        <w:rPr>
          <w:rFonts w:ascii="GHEA Grapalat" w:hAnsi="GHEA Grapalat"/>
          <w:sz w:val="22"/>
          <w:szCs w:val="22"/>
          <w:lang w:val="hy-AM"/>
        </w:rPr>
        <w:t>65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  <w:lang w:val="hy-AM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E8661A">
        <w:rPr>
          <w:rFonts w:ascii="GHEA Grapalat" w:hAnsi="GHEA Grapalat"/>
          <w:b/>
          <w:sz w:val="22"/>
          <w:szCs w:val="22"/>
          <w:lang w:val="hy-AM"/>
        </w:rPr>
        <w:t>65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E8661A">
        <w:rPr>
          <w:rFonts w:ascii="GHEA Grapalat" w:hAnsi="GHEA Grapalat"/>
          <w:b/>
          <w:sz w:val="22"/>
          <w:szCs w:val="22"/>
        </w:rPr>
        <w:t>н</w:t>
      </w:r>
      <w:r w:rsidR="00E8661A">
        <w:rPr>
          <w:rFonts w:ascii="GHEA Grapalat" w:hAnsi="GHEA Grapalat"/>
          <w:b/>
          <w:sz w:val="22"/>
          <w:szCs w:val="22"/>
          <w:lang w:val="af-ZA"/>
        </w:rPr>
        <w:t>изковольтн</w:t>
      </w:r>
      <w:r w:rsidR="00E8661A">
        <w:rPr>
          <w:rFonts w:ascii="GHEA Grapalat" w:hAnsi="GHEA Grapalat"/>
          <w:b/>
          <w:sz w:val="22"/>
          <w:szCs w:val="22"/>
        </w:rPr>
        <w:t>ых</w:t>
      </w:r>
      <w:r w:rsidR="00E8661A">
        <w:rPr>
          <w:rFonts w:ascii="GHEA Grapalat" w:hAnsi="GHEA Grapalat"/>
          <w:b/>
          <w:sz w:val="22"/>
          <w:szCs w:val="22"/>
          <w:lang w:val="af-ZA"/>
        </w:rPr>
        <w:t xml:space="preserve"> оборудовани</w:t>
      </w:r>
      <w:r w:rsidR="00E8661A">
        <w:rPr>
          <w:rFonts w:ascii="GHEA Grapalat" w:hAnsi="GHEA Grapalat"/>
          <w:b/>
          <w:sz w:val="22"/>
          <w:szCs w:val="22"/>
        </w:rPr>
        <w:t>и</w:t>
      </w:r>
      <w:r w:rsidR="00E8661A">
        <w:rPr>
          <w:rFonts w:ascii="GHEA Grapalat" w:hAnsi="GHEA Grapalat"/>
          <w:b/>
          <w:sz w:val="22"/>
          <w:szCs w:val="22"/>
          <w:lang w:val="af-ZA"/>
        </w:rPr>
        <w:t xml:space="preserve"> и запасны</w:t>
      </w:r>
      <w:r w:rsidR="00E8661A">
        <w:rPr>
          <w:rFonts w:ascii="GHEA Grapalat" w:hAnsi="GHEA Grapalat"/>
          <w:b/>
          <w:sz w:val="22"/>
          <w:szCs w:val="22"/>
        </w:rPr>
        <w:t>х</w:t>
      </w:r>
      <w:r w:rsidR="00E8661A">
        <w:rPr>
          <w:rFonts w:ascii="GHEA Grapalat" w:hAnsi="GHEA Grapalat"/>
          <w:b/>
          <w:sz w:val="22"/>
          <w:szCs w:val="22"/>
          <w:lang w:val="af-ZA"/>
        </w:rPr>
        <w:t xml:space="preserve"> част</w:t>
      </w:r>
      <w:r w:rsidR="00E8661A">
        <w:rPr>
          <w:rFonts w:ascii="GHEA Grapalat" w:hAnsi="GHEA Grapalat"/>
          <w:b/>
          <w:sz w:val="22"/>
          <w:szCs w:val="22"/>
        </w:rPr>
        <w:t>ей</w:t>
      </w:r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E8661A">
        <w:rPr>
          <w:rFonts w:ascii="GHEA Grapalat" w:hAnsi="GHEA Grapalat"/>
          <w:spacing w:val="4"/>
          <w:sz w:val="22"/>
          <w:szCs w:val="22"/>
          <w:lang w:val="hy-AM"/>
        </w:rPr>
        <w:t>21</w:t>
      </w:r>
      <w:r w:rsidR="005870A8">
        <w:rPr>
          <w:rFonts w:ascii="GHEA Grapalat" w:hAnsi="GHEA Grapalat"/>
          <w:sz w:val="22"/>
          <w:szCs w:val="22"/>
        </w:rPr>
        <w:t>.0</w:t>
      </w:r>
      <w:r w:rsidR="00EF382E" w:rsidRPr="00EF382E">
        <w:rPr>
          <w:rFonts w:ascii="GHEA Grapalat" w:hAnsi="GHEA Grapalat"/>
          <w:sz w:val="22"/>
          <w:szCs w:val="22"/>
        </w:rPr>
        <w:t>4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E8661A">
        <w:rPr>
          <w:rFonts w:ascii="GHEA Grapalat" w:hAnsi="GHEA Grapalat"/>
          <w:sz w:val="22"/>
          <w:szCs w:val="22"/>
          <w:lang w:val="hy-AM"/>
        </w:rPr>
        <w:t>22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5870A8">
        <w:rPr>
          <w:rFonts w:ascii="GHEA Grapalat" w:hAnsi="GHEA Grapalat"/>
          <w:sz w:val="22"/>
          <w:szCs w:val="22"/>
          <w:lang w:val="hy-AM"/>
        </w:rPr>
        <w:t>0</w:t>
      </w:r>
      <w:r w:rsidR="00EF382E" w:rsidRPr="00EF382E">
        <w:rPr>
          <w:rFonts w:ascii="GHEA Grapalat" w:hAnsi="GHEA Grapalat"/>
          <w:sz w:val="22"/>
          <w:szCs w:val="22"/>
        </w:rPr>
        <w:t>4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BF703F" w:rsidRDefault="00E8661A" w:rsidP="00BF703F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У</w:t>
            </w:r>
            <w:r>
              <w:rPr>
                <w:rFonts w:ascii="GHEA Grapalat" w:hAnsi="GHEA Grapalat"/>
                <w:i/>
                <w:sz w:val="18"/>
                <w:szCs w:val="18"/>
              </w:rPr>
              <w:t>частник просит предоставить необходимые параметры для 9-го лота ПДЭ-020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И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или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эквивалента:</w:t>
            </w: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E8661A" w:rsidRDefault="00E8661A" w:rsidP="00E8661A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П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араметры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н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еобходимые для ПДЭ-020 или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эквивалента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:</w:t>
            </w:r>
          </w:p>
          <w:p w:rsidR="00E8661A" w:rsidRDefault="00E8661A" w:rsidP="00E8661A">
            <w:pPr>
              <w:numPr>
                <w:ilvl w:val="0"/>
                <w:numId w:val="41"/>
              </w:numPr>
              <w:tabs>
                <w:tab w:val="left" w:pos="1877"/>
              </w:tabs>
              <w:ind w:left="743" w:hanging="42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Вид измеряемого давления – ''избыточное''</w:t>
            </w:r>
          </w:p>
          <w:p w:rsidR="00E8661A" w:rsidRDefault="00E8661A" w:rsidP="00E8661A">
            <w:pPr>
              <w:numPr>
                <w:ilvl w:val="0"/>
                <w:numId w:val="41"/>
              </w:numPr>
              <w:tabs>
                <w:tab w:val="left" w:pos="1877"/>
              </w:tabs>
              <w:ind w:left="743" w:hanging="42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Предел измерения – от 0 до 600 кПа</w:t>
            </w:r>
          </w:p>
          <w:p w:rsidR="00E8661A" w:rsidRDefault="00E8661A" w:rsidP="00E8661A">
            <w:pPr>
              <w:numPr>
                <w:ilvl w:val="0"/>
                <w:numId w:val="41"/>
              </w:numPr>
              <w:tabs>
                <w:tab w:val="left" w:pos="1877"/>
              </w:tabs>
              <w:ind w:left="743" w:hanging="42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Предел допускаемой основной погрешности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±0,02 %</w:t>
            </w:r>
          </w:p>
          <w:p w:rsidR="00E8661A" w:rsidRDefault="00E8661A" w:rsidP="00E8661A">
            <w:pPr>
              <w:numPr>
                <w:ilvl w:val="0"/>
                <w:numId w:val="41"/>
              </w:numPr>
              <w:tabs>
                <w:tab w:val="left" w:pos="1877"/>
              </w:tabs>
              <w:ind w:left="743" w:hanging="42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Питание – сетевой адаптер (зарядное устройство)</w:t>
            </w:r>
          </w:p>
          <w:p w:rsidR="00FE253F" w:rsidRPr="00E8661A" w:rsidRDefault="00E8661A" w:rsidP="00E8661A">
            <w:pPr>
              <w:numPr>
                <w:ilvl w:val="0"/>
                <w:numId w:val="41"/>
              </w:numPr>
              <w:tabs>
                <w:tab w:val="left" w:pos="1877"/>
              </w:tabs>
              <w:ind w:left="743" w:hanging="42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Материал деталей, соприкасающихся с измеряемой средой – 12</w:t>
            </w:r>
            <w:r>
              <w:rPr>
                <w:rFonts w:ascii="GHEA Grapalat" w:hAnsi="GHEA Grapalat"/>
                <w:i/>
                <w:sz w:val="18"/>
                <w:szCs w:val="18"/>
              </w:rPr>
              <w:t>X18H10T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</w:p>
        </w:tc>
      </w:tr>
      <w:tr w:rsidR="00E8661A" w:rsidTr="00FE253F">
        <w:tc>
          <w:tcPr>
            <w:tcW w:w="2268" w:type="dxa"/>
          </w:tcPr>
          <w:p w:rsidR="00E8661A" w:rsidRPr="001A4EC4" w:rsidRDefault="00E8661A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E8661A" w:rsidRPr="00EF382E" w:rsidRDefault="00E8661A" w:rsidP="000A4AE1">
            <w:pPr>
              <w:widowControl w:val="0"/>
              <w:ind w:firstLine="318"/>
              <w:jc w:val="both"/>
              <w:rPr>
                <w:rFonts w:ascii="GHEA Grapalat" w:hAnsi="GHEA Grapalat"/>
                <w:spacing w:val="4"/>
                <w:sz w:val="22"/>
                <w:szCs w:val="22"/>
              </w:rPr>
            </w:pPr>
          </w:p>
        </w:tc>
      </w:tr>
      <w:tr w:rsidR="00E8661A" w:rsidTr="00FE253F">
        <w:tc>
          <w:tcPr>
            <w:tcW w:w="2268" w:type="dxa"/>
          </w:tcPr>
          <w:p w:rsidR="00E8661A" w:rsidRDefault="00E8661A" w:rsidP="00E8661A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</w:t>
            </w:r>
            <w:r>
              <w:rPr>
                <w:rFonts w:ascii="GHEA Grapalat" w:hAnsi="GHEA Grapalat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E8661A" w:rsidRPr="00EF382E" w:rsidRDefault="00E8661A" w:rsidP="00E8661A">
            <w:pPr>
              <w:widowControl w:val="0"/>
              <w:ind w:firstLine="318"/>
              <w:jc w:val="both"/>
              <w:rPr>
                <w:rFonts w:ascii="GHEA Grapalat" w:hAnsi="GHEA Grapalat"/>
                <w:spacing w:val="4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Д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ля всех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лотов,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представленных в приглашении, требуется наличие паспорта с отметкой результатов испытаний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. Поскольку не во всех необходимых устройствах и оборудованиях предусмотрены отметки результатов испытаний в паспорте, пожалуйста, поясните, </w:t>
            </w:r>
            <w: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при каких лотах они требуются?</w:t>
            </w:r>
          </w:p>
        </w:tc>
      </w:tr>
      <w:tr w:rsidR="00E8661A" w:rsidTr="00FE253F">
        <w:tc>
          <w:tcPr>
            <w:tcW w:w="2268" w:type="dxa"/>
          </w:tcPr>
          <w:p w:rsidR="00E8661A" w:rsidRDefault="00E8661A" w:rsidP="00E8661A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E8661A" w:rsidRPr="00EF382E" w:rsidRDefault="00E8661A" w:rsidP="00E8661A">
            <w:pPr>
              <w:widowControl w:val="0"/>
              <w:ind w:firstLine="318"/>
              <w:jc w:val="both"/>
              <w:rPr>
                <w:rFonts w:ascii="GHEA Grapalat" w:hAnsi="GHEA Grapalat"/>
                <w:spacing w:val="4"/>
                <w:sz w:val="22"/>
                <w:szCs w:val="22"/>
              </w:rPr>
            </w:pPr>
          </w:p>
        </w:tc>
      </w:tr>
      <w:tr w:rsidR="00E8661A" w:rsidTr="00FE253F">
        <w:tc>
          <w:tcPr>
            <w:tcW w:w="2268" w:type="dxa"/>
          </w:tcPr>
          <w:p w:rsidR="00E8661A" w:rsidRDefault="00E8661A" w:rsidP="00E8661A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E8661A" w:rsidRPr="00EF382E" w:rsidRDefault="00E8661A" w:rsidP="00E8661A">
            <w:pPr>
              <w:widowControl w:val="0"/>
              <w:ind w:firstLine="176"/>
              <w:jc w:val="both"/>
              <w:rPr>
                <w:rFonts w:ascii="GHEA Grapalat" w:hAnsi="GHEA Grapalat"/>
                <w:spacing w:val="4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Приглашением предусмотрено, что товары должны иметь сертификат качества </w:t>
            </w:r>
            <w:r>
              <w:rPr>
                <w:rFonts w:ascii="GHEA Grapalat" w:hAnsi="GHEA Grapalat"/>
                <w:i/>
                <w:sz w:val="18"/>
                <w:szCs w:val="18"/>
                <w:u w:val="single"/>
              </w:rPr>
              <w:t>или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паспорт с указанием гарантийных обязательств результатов испытаний, то есть в отношении товаров, в паспорте которых не предусмотрены отметки о результатах испытаний, это условие не обязательно:</w:t>
            </w:r>
          </w:p>
        </w:tc>
      </w:tr>
      <w:tr w:rsidR="00E8661A" w:rsidTr="00FE253F">
        <w:tc>
          <w:tcPr>
            <w:tcW w:w="2268" w:type="dxa"/>
          </w:tcPr>
          <w:p w:rsidR="00E8661A" w:rsidRPr="00FD0451" w:rsidRDefault="00E8661A" w:rsidP="00E8661A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E8661A" w:rsidRPr="00EF382E" w:rsidRDefault="00E8661A" w:rsidP="00E8661A">
            <w:pPr>
              <w:widowControl w:val="0"/>
              <w:ind w:firstLine="318"/>
              <w:jc w:val="both"/>
              <w:rPr>
                <w:rFonts w:ascii="GHEA Grapalat" w:hAnsi="GHEA Grapalat"/>
                <w:spacing w:val="4"/>
                <w:sz w:val="22"/>
                <w:szCs w:val="22"/>
              </w:rPr>
            </w:pPr>
          </w:p>
        </w:tc>
      </w:tr>
      <w:tr w:rsidR="00E8661A" w:rsidTr="00FE253F">
        <w:tc>
          <w:tcPr>
            <w:tcW w:w="2268" w:type="dxa"/>
          </w:tcPr>
          <w:p w:rsidR="00E8661A" w:rsidRDefault="00E8661A" w:rsidP="00E8661A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</w:t>
            </w:r>
            <w:r>
              <w:rPr>
                <w:rFonts w:ascii="GHEA Grapalat" w:hAnsi="GHEA Grapalat"/>
                <w:szCs w:val="24"/>
                <w:lang w:val="hy-AM"/>
              </w:rPr>
              <w:t>3</w:t>
            </w:r>
            <w:r w:rsidRPr="00FD0451">
              <w:rPr>
                <w:rFonts w:ascii="GHEA Grapalat" w:hAnsi="GHEA Grapalat"/>
                <w:szCs w:val="24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E8661A" w:rsidRDefault="00E8661A" w:rsidP="00E8661A">
            <w:pPr>
              <w:tabs>
                <w:tab w:val="left" w:pos="499"/>
              </w:tabs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Д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ля всех лотов срок поставки составляет 30 календарных дней.</w:t>
            </w:r>
          </w:p>
          <w:p w:rsidR="00E8661A" w:rsidRDefault="00E8661A" w:rsidP="00E8661A">
            <w:pPr>
              <w:tabs>
                <w:tab w:val="left" w:pos="499"/>
              </w:tabs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В частности, для товаров или аналогов, требуемых в лотах 8 и 9, срок изготовления составляет 45-50 дней.</w:t>
            </w:r>
          </w:p>
          <w:p w:rsidR="00E8661A" w:rsidRPr="00EF382E" w:rsidRDefault="00E8661A" w:rsidP="00E8661A">
            <w:pPr>
              <w:widowControl w:val="0"/>
              <w:ind w:firstLine="318"/>
              <w:jc w:val="both"/>
              <w:rPr>
                <w:rFonts w:ascii="GHEA Grapalat" w:hAnsi="GHEA Grapalat"/>
                <w:spacing w:val="4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Прошу обсудить и представить возможность продления сроков поставки.</w:t>
            </w:r>
          </w:p>
        </w:tc>
      </w:tr>
      <w:tr w:rsidR="00E8661A" w:rsidTr="00FE253F">
        <w:tc>
          <w:tcPr>
            <w:tcW w:w="2268" w:type="dxa"/>
          </w:tcPr>
          <w:p w:rsidR="00E8661A" w:rsidRDefault="00E8661A" w:rsidP="00E8661A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E8661A" w:rsidRPr="00EF382E" w:rsidRDefault="00E8661A" w:rsidP="00E8661A">
            <w:pPr>
              <w:widowControl w:val="0"/>
              <w:ind w:firstLine="318"/>
              <w:jc w:val="both"/>
              <w:rPr>
                <w:rFonts w:ascii="GHEA Grapalat" w:hAnsi="GHEA Grapalat"/>
                <w:spacing w:val="4"/>
                <w:sz w:val="22"/>
                <w:szCs w:val="22"/>
              </w:rPr>
            </w:pPr>
          </w:p>
        </w:tc>
      </w:tr>
      <w:tr w:rsidR="00E8661A" w:rsidTr="00FE253F">
        <w:tc>
          <w:tcPr>
            <w:tcW w:w="2268" w:type="dxa"/>
          </w:tcPr>
          <w:p w:rsidR="00E8661A" w:rsidRDefault="00E8661A" w:rsidP="00E8661A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E8661A" w:rsidRPr="00E8661A" w:rsidRDefault="00E8661A" w:rsidP="00E8661A">
            <w:pPr>
              <w:tabs>
                <w:tab w:val="left" w:pos="1877"/>
              </w:tabs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006DA">
              <w:rPr>
                <w:rFonts w:ascii="GHEA Grapalat" w:hAnsi="GHEA Grapalat"/>
                <w:i/>
                <w:sz w:val="18"/>
                <w:szCs w:val="18"/>
              </w:rPr>
              <w:t>Исходя из срочности приобретения товаров, сообщаем, что поставка должна быть осуществлена в течение 30 дней со дня вступления в силу заключаемого соглашения в случае предусмотрения финансовых средств, в связи с чем в приглашении не будет внесено изменение срока поставки, а также в соответствии с условиями, предусмотренными приглашением, товары должны быть новыми, неиспользованными</w:t>
            </w:r>
            <w:r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E8661A">
        <w:rPr>
          <w:rFonts w:ascii="GHEA Grapalat" w:hAnsi="GHEA Grapalat"/>
          <w:b/>
          <w:sz w:val="22"/>
          <w:szCs w:val="22"/>
          <w:lang w:val="hy-AM"/>
        </w:rPr>
        <w:t>65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E8661A">
        <w:rPr>
          <w:rFonts w:ascii="GHEA Grapalat" w:hAnsi="GHEA Grapalat"/>
          <w:b/>
          <w:sz w:val="22"/>
          <w:szCs w:val="22"/>
          <w:lang w:val="hy-AM"/>
        </w:rPr>
        <w:t>65</w:t>
      </w:r>
      <w:bookmarkStart w:id="0" w:name="_GoBack"/>
      <w:bookmarkEnd w:id="0"/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E8661A">
      <w:footerReference w:type="even" r:id="rId8"/>
      <w:footerReference w:type="default" r:id="rId9"/>
      <w:pgSz w:w="11906" w:h="16838" w:code="9"/>
      <w:pgMar w:top="426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B8" w:rsidRDefault="00E538B8">
      <w:r>
        <w:separator/>
      </w:r>
    </w:p>
  </w:endnote>
  <w:endnote w:type="continuationSeparator" w:id="0">
    <w:p w:rsidR="00E538B8" w:rsidRDefault="00E5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B8" w:rsidRDefault="00E538B8">
      <w:r>
        <w:separator/>
      </w:r>
    </w:p>
  </w:footnote>
  <w:footnote w:type="continuationSeparator" w:id="0">
    <w:p w:rsidR="00E538B8" w:rsidRDefault="00E53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C0B01C0"/>
    <w:multiLevelType w:val="hybridMultilevel"/>
    <w:tmpl w:val="6CAEB498"/>
    <w:lvl w:ilvl="0" w:tplc="C36E0A1C">
      <w:start w:val="1"/>
      <w:numFmt w:val="decimal"/>
      <w:lvlText w:val="1.%1"/>
      <w:lvlJc w:val="left"/>
      <w:pPr>
        <w:ind w:left="896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  <w:num w:numId="40">
    <w:abstractNumId w:val="36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4BBE"/>
    <w:rsid w:val="00C225E2"/>
    <w:rsid w:val="00C23A73"/>
    <w:rsid w:val="00C32681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14E0"/>
    <w:rsid w:val="00E24AA7"/>
    <w:rsid w:val="00E359C1"/>
    <w:rsid w:val="00E476D2"/>
    <w:rsid w:val="00E52790"/>
    <w:rsid w:val="00E538B8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8661A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25</cp:revision>
  <cp:lastPrinted>2021-04-22T13:08:00Z</cp:lastPrinted>
  <dcterms:created xsi:type="dcterms:W3CDTF">2018-08-08T07:12:00Z</dcterms:created>
  <dcterms:modified xsi:type="dcterms:W3CDTF">2021-04-22T13:14:00Z</dcterms:modified>
</cp:coreProperties>
</file>